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47B" w:rsidRDefault="00BC33A8" w:rsidP="00BC33A8">
      <w:pPr>
        <w:pStyle w:val="3"/>
        <w:tabs>
          <w:tab w:val="left" w:pos="6545"/>
        </w:tabs>
        <w:spacing w:after="0"/>
        <w:ind w:left="0"/>
        <w:jc w:val="center"/>
        <w:rPr>
          <w:rFonts w:ascii="Arial" w:hAnsi="Arial" w:cs="Arial"/>
          <w:b/>
          <w:sz w:val="26"/>
          <w:szCs w:val="26"/>
        </w:rPr>
      </w:pPr>
      <w:r w:rsidRPr="0054384A">
        <w:rPr>
          <w:rFonts w:ascii="Arial" w:hAnsi="Arial" w:cs="Arial"/>
          <w:b/>
          <w:sz w:val="26"/>
          <w:szCs w:val="26"/>
        </w:rPr>
        <w:t>График проведения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54384A">
        <w:rPr>
          <w:rFonts w:ascii="Arial" w:hAnsi="Arial" w:cs="Arial"/>
          <w:b/>
          <w:sz w:val="26"/>
          <w:szCs w:val="26"/>
        </w:rPr>
        <w:t>М</w:t>
      </w:r>
      <w:r w:rsidR="007C047B">
        <w:rPr>
          <w:rFonts w:ascii="Arial" w:hAnsi="Arial" w:cs="Arial"/>
          <w:b/>
          <w:sz w:val="26"/>
          <w:szCs w:val="26"/>
        </w:rPr>
        <w:t xml:space="preserve">ежрайонной </w:t>
      </w:r>
      <w:r w:rsidRPr="0054384A">
        <w:rPr>
          <w:rFonts w:ascii="Arial" w:hAnsi="Arial" w:cs="Arial"/>
          <w:b/>
          <w:sz w:val="26"/>
          <w:szCs w:val="26"/>
        </w:rPr>
        <w:t xml:space="preserve">ИФНС России № 4 </w:t>
      </w:r>
    </w:p>
    <w:p w:rsidR="007C047B" w:rsidRDefault="00BC33A8" w:rsidP="00BC33A8">
      <w:pPr>
        <w:pStyle w:val="3"/>
        <w:tabs>
          <w:tab w:val="left" w:pos="6545"/>
        </w:tabs>
        <w:spacing w:after="0"/>
        <w:ind w:left="0"/>
        <w:jc w:val="center"/>
        <w:rPr>
          <w:rFonts w:ascii="Arial" w:hAnsi="Arial" w:cs="Arial"/>
          <w:b/>
          <w:sz w:val="26"/>
          <w:szCs w:val="26"/>
        </w:rPr>
      </w:pPr>
      <w:r w:rsidRPr="0054384A">
        <w:rPr>
          <w:rFonts w:ascii="Arial" w:hAnsi="Arial" w:cs="Arial"/>
          <w:b/>
          <w:sz w:val="26"/>
          <w:szCs w:val="26"/>
        </w:rPr>
        <w:t>по Архангельской области и Ненецк</w:t>
      </w:r>
      <w:r w:rsidR="007C047B">
        <w:rPr>
          <w:rFonts w:ascii="Arial" w:hAnsi="Arial" w:cs="Arial"/>
          <w:b/>
          <w:sz w:val="26"/>
          <w:szCs w:val="26"/>
        </w:rPr>
        <w:t xml:space="preserve">ому автономному округу </w:t>
      </w:r>
    </w:p>
    <w:p w:rsidR="00BC33A8" w:rsidRPr="007C047B" w:rsidRDefault="007C047B" w:rsidP="007C047B">
      <w:pPr>
        <w:pStyle w:val="3"/>
        <w:tabs>
          <w:tab w:val="left" w:pos="6545"/>
        </w:tabs>
        <w:spacing w:after="0"/>
        <w:ind w:left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«Единого дня семинар</w:t>
      </w:r>
      <w:bookmarkStart w:id="0" w:name="_GoBack"/>
      <w:bookmarkEnd w:id="0"/>
      <w:r>
        <w:rPr>
          <w:rFonts w:ascii="Arial" w:hAnsi="Arial" w:cs="Arial"/>
          <w:b/>
          <w:sz w:val="26"/>
          <w:szCs w:val="26"/>
        </w:rPr>
        <w:t xml:space="preserve">ов» </w:t>
      </w:r>
      <w:r w:rsidR="00BC33A8" w:rsidRPr="0054384A">
        <w:rPr>
          <w:rFonts w:ascii="Arial" w:hAnsi="Arial" w:cs="Arial"/>
          <w:b/>
          <w:sz w:val="26"/>
          <w:szCs w:val="26"/>
        </w:rPr>
        <w:t xml:space="preserve">на </w:t>
      </w:r>
      <w:r w:rsidR="00AC17D2">
        <w:rPr>
          <w:rFonts w:ascii="Arial" w:hAnsi="Arial" w:cs="Arial"/>
          <w:b/>
          <w:sz w:val="26"/>
          <w:szCs w:val="26"/>
        </w:rPr>
        <w:t>2</w:t>
      </w:r>
      <w:r>
        <w:rPr>
          <w:rFonts w:ascii="Arial" w:hAnsi="Arial" w:cs="Arial"/>
          <w:b/>
          <w:sz w:val="26"/>
          <w:szCs w:val="26"/>
        </w:rPr>
        <w:t xml:space="preserve"> квартал </w:t>
      </w:r>
      <w:r w:rsidR="00B025BD">
        <w:rPr>
          <w:rFonts w:ascii="Arial" w:hAnsi="Arial" w:cs="Arial"/>
          <w:b/>
          <w:sz w:val="26"/>
          <w:szCs w:val="26"/>
        </w:rPr>
        <w:t>201</w:t>
      </w:r>
      <w:r w:rsidR="00602394">
        <w:rPr>
          <w:rFonts w:ascii="Arial" w:hAnsi="Arial" w:cs="Arial"/>
          <w:b/>
          <w:sz w:val="26"/>
          <w:szCs w:val="26"/>
        </w:rPr>
        <w:t>8</w:t>
      </w:r>
      <w:r w:rsidR="00B025BD">
        <w:rPr>
          <w:rFonts w:ascii="Arial" w:hAnsi="Arial" w:cs="Arial"/>
          <w:b/>
          <w:sz w:val="26"/>
          <w:szCs w:val="26"/>
        </w:rPr>
        <w:t xml:space="preserve"> год</w:t>
      </w:r>
      <w:r w:rsidRPr="007C047B">
        <w:rPr>
          <w:rFonts w:ascii="Arial" w:hAnsi="Arial" w:cs="Arial"/>
          <w:b/>
          <w:sz w:val="26"/>
          <w:szCs w:val="26"/>
        </w:rPr>
        <w:t>а</w:t>
      </w:r>
    </w:p>
    <w:p w:rsidR="00BC33A8" w:rsidRDefault="00BC33A8" w:rsidP="00BC33A8">
      <w:pPr>
        <w:pStyle w:val="3"/>
        <w:tabs>
          <w:tab w:val="left" w:pos="6545"/>
        </w:tabs>
        <w:spacing w:after="0"/>
        <w:ind w:left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2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654"/>
        <w:gridCol w:w="1701"/>
        <w:gridCol w:w="1654"/>
      </w:tblGrid>
      <w:tr w:rsidR="00BC33A8" w:rsidRPr="0054384A" w:rsidTr="00955602">
        <w:trPr>
          <w:trHeight w:val="14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384A">
              <w:rPr>
                <w:rFonts w:ascii="Arial" w:hAnsi="Arial" w:cs="Arial"/>
                <w:b/>
                <w:sz w:val="24"/>
                <w:szCs w:val="24"/>
              </w:rPr>
              <w:t>Тема семинара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384A">
              <w:rPr>
                <w:rFonts w:ascii="Arial" w:hAnsi="Arial" w:cs="Arial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384A">
              <w:rPr>
                <w:rFonts w:ascii="Arial" w:hAnsi="Arial" w:cs="Arial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384A">
              <w:rPr>
                <w:rFonts w:ascii="Arial" w:hAnsi="Arial" w:cs="Arial"/>
                <w:b/>
                <w:sz w:val="24"/>
                <w:szCs w:val="24"/>
              </w:rPr>
              <w:t>Телефон для справок</w:t>
            </w:r>
          </w:p>
        </w:tc>
      </w:tr>
      <w:tr w:rsidR="00BC33A8" w:rsidRPr="0054384A" w:rsidTr="00B025BD">
        <w:trPr>
          <w:trHeight w:val="23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84" w:rsidRPr="006B0D84" w:rsidRDefault="00645C1D" w:rsidP="006B0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645C1D">
              <w:rPr>
                <w:rFonts w:ascii="Arial" w:hAnsi="Arial" w:cs="Arial"/>
                <w:sz w:val="24"/>
                <w:szCs w:val="24"/>
              </w:rPr>
              <w:t>Деклариро</w:t>
            </w:r>
            <w:r w:rsidR="00602394">
              <w:rPr>
                <w:rFonts w:ascii="Arial" w:hAnsi="Arial" w:cs="Arial"/>
                <w:sz w:val="24"/>
                <w:szCs w:val="24"/>
              </w:rPr>
              <w:t>вание доходов, полученных в 2017</w:t>
            </w:r>
            <w:r w:rsidRPr="00645C1D">
              <w:rPr>
                <w:rFonts w:ascii="Arial" w:hAnsi="Arial" w:cs="Arial"/>
                <w:sz w:val="24"/>
                <w:szCs w:val="24"/>
              </w:rPr>
              <w:t xml:space="preserve"> году. Налог на доходы физических лиц. Предоставление налоговых </w:t>
            </w:r>
            <w:r w:rsidR="006B0D84">
              <w:rPr>
                <w:rFonts w:ascii="Arial" w:hAnsi="Arial" w:cs="Arial"/>
                <w:sz w:val="24"/>
                <w:szCs w:val="24"/>
              </w:rPr>
              <w:t xml:space="preserve">деклараций по форме 3-НДФЛ с помощью </w:t>
            </w:r>
            <w:r w:rsidR="006B0D84" w:rsidRPr="006B0D84">
              <w:rPr>
                <w:rFonts w:ascii="Arial" w:hAnsi="Arial" w:cs="Arial"/>
                <w:sz w:val="24"/>
                <w:szCs w:val="24"/>
              </w:rPr>
              <w:t>сервиса «Личный кабинет налогоплательщика для физических лиц» (ЛК ФЛ).</w:t>
            </w:r>
          </w:p>
          <w:p w:rsidR="008E03EF" w:rsidRPr="00645C1D" w:rsidRDefault="00645C1D" w:rsidP="00645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6B0D84" w:rsidRPr="006B0D84">
              <w:rPr>
                <w:rFonts w:ascii="Arial" w:hAnsi="Arial" w:cs="Arial"/>
                <w:sz w:val="24"/>
                <w:szCs w:val="24"/>
              </w:rPr>
              <w:t>Сдача расчетов по страховым взносам от плательщиков страховых взносов</w:t>
            </w:r>
            <w:r w:rsidR="006B0D84">
              <w:rPr>
                <w:rFonts w:ascii="Arial" w:hAnsi="Arial" w:cs="Arial"/>
                <w:sz w:val="24"/>
                <w:szCs w:val="24"/>
              </w:rPr>
              <w:t>. А</w:t>
            </w:r>
            <w:r w:rsidR="006B0D84" w:rsidRPr="006B0D84">
              <w:rPr>
                <w:rFonts w:ascii="Arial" w:hAnsi="Arial" w:cs="Arial"/>
                <w:sz w:val="24"/>
                <w:szCs w:val="24"/>
              </w:rPr>
              <w:t>лгоритм проверки контрольных соотношений расчета страховых взносов</w:t>
            </w:r>
            <w:r w:rsidR="006B0D8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A6790" w:rsidRPr="00955602" w:rsidRDefault="00645C1D" w:rsidP="00B025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602394">
              <w:rPr>
                <w:rFonts w:ascii="Arial" w:hAnsi="Arial" w:cs="Arial"/>
                <w:sz w:val="24"/>
                <w:szCs w:val="24"/>
              </w:rPr>
              <w:t>П</w:t>
            </w:r>
            <w:r w:rsidR="00B90512">
              <w:rPr>
                <w:rFonts w:ascii="Arial" w:hAnsi="Arial" w:cs="Arial"/>
                <w:sz w:val="24"/>
                <w:szCs w:val="24"/>
              </w:rPr>
              <w:t xml:space="preserve">орядок применения </w:t>
            </w:r>
            <w:r w:rsidR="003A4B77">
              <w:rPr>
                <w:rFonts w:ascii="Arial" w:hAnsi="Arial" w:cs="Arial"/>
                <w:sz w:val="24"/>
                <w:szCs w:val="24"/>
              </w:rPr>
              <w:t xml:space="preserve">и регистрации </w:t>
            </w:r>
            <w:r w:rsidR="00B90512">
              <w:rPr>
                <w:rFonts w:ascii="Arial" w:hAnsi="Arial" w:cs="Arial"/>
                <w:sz w:val="24"/>
                <w:szCs w:val="24"/>
              </w:rPr>
              <w:t>контрольно-кассовой техники</w:t>
            </w:r>
            <w:r w:rsidR="00602394">
              <w:rPr>
                <w:rFonts w:ascii="Arial" w:hAnsi="Arial" w:cs="Arial"/>
                <w:sz w:val="24"/>
                <w:szCs w:val="24"/>
              </w:rPr>
              <w:t xml:space="preserve"> для налогоплательщиков, применяющих патентную систему налогообложения и </w:t>
            </w:r>
            <w:r w:rsidR="00602394" w:rsidRPr="00602394">
              <w:rPr>
                <w:rFonts w:ascii="Arial" w:hAnsi="Arial" w:cs="Arial"/>
                <w:sz w:val="24"/>
                <w:szCs w:val="24"/>
              </w:rPr>
              <w:t>ЕНВД</w:t>
            </w:r>
            <w:r w:rsidR="00602394">
              <w:rPr>
                <w:rFonts w:ascii="Arial" w:hAnsi="Arial" w:cs="Arial"/>
                <w:sz w:val="24"/>
                <w:szCs w:val="24"/>
              </w:rPr>
              <w:t>.</w:t>
            </w:r>
            <w:r w:rsidR="006B0D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0D84" w:rsidRPr="006B0D84">
              <w:rPr>
                <w:rFonts w:ascii="Arial" w:hAnsi="Arial" w:cs="Arial"/>
                <w:sz w:val="24"/>
                <w:szCs w:val="24"/>
              </w:rPr>
              <w:t>Какие новшества в сфере ККТ ожидаются в 2018-2019 годах.</w:t>
            </w:r>
          </w:p>
          <w:p w:rsidR="00BC33A8" w:rsidRPr="00955602" w:rsidRDefault="00645C1D" w:rsidP="007A6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B025BD" w:rsidRPr="00955602">
              <w:rPr>
                <w:rFonts w:ascii="Arial" w:hAnsi="Arial" w:cs="Arial"/>
                <w:sz w:val="24"/>
                <w:szCs w:val="24"/>
              </w:rPr>
              <w:t>Возможности электронных сервисов интернет-сайта ФНС России.</w:t>
            </w:r>
          </w:p>
          <w:p w:rsidR="00AC17D2" w:rsidRPr="00645C1D" w:rsidRDefault="00645C1D" w:rsidP="006B0D84">
            <w:pPr>
              <w:pStyle w:val="3"/>
              <w:tabs>
                <w:tab w:val="left" w:pos="6545"/>
              </w:tabs>
              <w:spacing w:after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="007A6790" w:rsidRPr="00955602">
              <w:rPr>
                <w:rFonts w:ascii="Arial" w:hAnsi="Arial" w:cs="Arial"/>
                <w:sz w:val="24"/>
                <w:szCs w:val="24"/>
              </w:rPr>
              <w:t>Правильность заполнения платежных документов на перечисление налогов, сборов и иных обязательных платежей в бюджетную систему РФ.</w:t>
            </w:r>
            <w:r w:rsidR="007A6790" w:rsidRPr="00955602">
              <w:rPr>
                <w:rFonts w:ascii="Arial" w:hAnsi="Arial" w:cs="Arial"/>
              </w:rPr>
              <w:t xml:space="preserve"> </w:t>
            </w:r>
            <w:r w:rsidR="006B0D84" w:rsidRPr="006B0D84">
              <w:rPr>
                <w:rFonts w:ascii="Arial" w:hAnsi="Arial" w:cs="Arial"/>
                <w:sz w:val="24"/>
                <w:szCs w:val="24"/>
              </w:rPr>
              <w:t xml:space="preserve">Об изменении балансового счета для платежей в бюджет  Ненецкого автономного округа </w:t>
            </w:r>
            <w:r w:rsidR="006B0D84">
              <w:rPr>
                <w:rFonts w:ascii="Arial" w:hAnsi="Arial" w:cs="Arial"/>
                <w:sz w:val="24"/>
                <w:szCs w:val="24"/>
              </w:rPr>
              <w:t>с 03.05.2018 года.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33A8" w:rsidRPr="00B90512" w:rsidRDefault="00602394" w:rsidP="00955602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AC17D2">
              <w:rPr>
                <w:rFonts w:ascii="Arial" w:hAnsi="Arial" w:cs="Arial"/>
                <w:sz w:val="24"/>
                <w:szCs w:val="24"/>
              </w:rPr>
              <w:t>.04</w:t>
            </w:r>
            <w:r w:rsidR="00B025BD">
              <w:rPr>
                <w:rFonts w:ascii="Arial" w:hAnsi="Arial" w:cs="Arial"/>
                <w:sz w:val="24"/>
                <w:szCs w:val="24"/>
              </w:rPr>
              <w:t>.201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84A">
              <w:rPr>
                <w:rFonts w:ascii="Arial" w:hAnsi="Arial" w:cs="Arial"/>
                <w:sz w:val="24"/>
                <w:szCs w:val="24"/>
              </w:rPr>
              <w:t>в 15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г.</w:t>
            </w:r>
            <w:r w:rsidRPr="0054384A">
              <w:rPr>
                <w:rFonts w:ascii="Arial" w:hAnsi="Arial" w:cs="Arial"/>
                <w:sz w:val="24"/>
                <w:szCs w:val="24"/>
              </w:rPr>
              <w:t xml:space="preserve"> Нарьян-Мар,</w:t>
            </w:r>
          </w:p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84A">
              <w:rPr>
                <w:rFonts w:ascii="Arial" w:hAnsi="Arial" w:cs="Arial"/>
                <w:sz w:val="24"/>
                <w:szCs w:val="24"/>
              </w:rPr>
              <w:t>ул</w:t>
            </w:r>
            <w:r w:rsidR="00955602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54384A">
              <w:rPr>
                <w:rFonts w:ascii="Arial" w:hAnsi="Arial" w:cs="Arial"/>
                <w:sz w:val="24"/>
                <w:szCs w:val="24"/>
              </w:rPr>
              <w:t>Оленная</w:t>
            </w:r>
            <w:proofErr w:type="spellEnd"/>
            <w:r w:rsidRPr="0054384A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84A">
              <w:rPr>
                <w:rFonts w:ascii="Arial" w:hAnsi="Arial" w:cs="Arial"/>
                <w:sz w:val="24"/>
                <w:szCs w:val="24"/>
              </w:rPr>
              <w:t>д. 25А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84A">
              <w:rPr>
                <w:rFonts w:ascii="Arial" w:hAnsi="Arial" w:cs="Arial"/>
                <w:sz w:val="24"/>
                <w:szCs w:val="24"/>
              </w:rPr>
              <w:t>(81853)</w:t>
            </w:r>
          </w:p>
          <w:p w:rsidR="00BC33A8" w:rsidRPr="0054384A" w:rsidRDefault="00AC17D2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6-48-00</w:t>
            </w:r>
          </w:p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33A8" w:rsidRPr="0054384A" w:rsidTr="00602394">
        <w:trPr>
          <w:trHeight w:val="287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A0" w:rsidRPr="00955602" w:rsidRDefault="00212EA0" w:rsidP="003A4B77">
            <w:pPr>
              <w:pStyle w:val="a6"/>
              <w:spacing w:after="0" w:line="240" w:lineRule="auto"/>
              <w:ind w:lef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55602">
              <w:rPr>
                <w:rFonts w:ascii="Arial" w:hAnsi="Arial" w:cs="Arial"/>
                <w:sz w:val="24"/>
                <w:szCs w:val="24"/>
              </w:rPr>
              <w:t>1.</w:t>
            </w:r>
            <w:r w:rsidR="006B0D84" w:rsidRPr="006B0D84">
              <w:rPr>
                <w:rFonts w:ascii="Arial" w:hAnsi="Arial" w:cs="Arial"/>
                <w:sz w:val="24"/>
                <w:szCs w:val="24"/>
              </w:rPr>
              <w:t xml:space="preserve"> Порядок применения и регистрации контрольно-кассовой техники для налогоплательщиков, применяющих патентную систему налогообложения и ЕНВД. Какие новшества в сфере ККТ ожидаются в 2018-2019 годах.</w:t>
            </w:r>
          </w:p>
          <w:p w:rsidR="00B90512" w:rsidRDefault="003A4B77" w:rsidP="00B025BD">
            <w:pPr>
              <w:pStyle w:val="3"/>
              <w:tabs>
                <w:tab w:val="left" w:pos="6545"/>
              </w:tabs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C33A8" w:rsidRPr="00955602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33A8" w:rsidRPr="00955602">
              <w:rPr>
                <w:rFonts w:ascii="Arial" w:hAnsi="Arial" w:cs="Arial"/>
                <w:sz w:val="24"/>
                <w:szCs w:val="24"/>
              </w:rPr>
              <w:t>Правильность заполнения платежных документов на перечисление налогов, сборов и иных обязательных платежей в бюджетную си</w:t>
            </w:r>
            <w:r w:rsidR="008D753A" w:rsidRPr="00955602">
              <w:rPr>
                <w:rFonts w:ascii="Arial" w:hAnsi="Arial" w:cs="Arial"/>
                <w:sz w:val="24"/>
                <w:szCs w:val="24"/>
              </w:rPr>
              <w:t>стему РФ</w:t>
            </w:r>
            <w:r w:rsidR="00BC33A8" w:rsidRPr="00955602">
              <w:rPr>
                <w:rFonts w:ascii="Arial" w:hAnsi="Arial" w:cs="Arial"/>
                <w:sz w:val="24"/>
                <w:szCs w:val="24"/>
              </w:rPr>
              <w:t>.</w:t>
            </w:r>
            <w:r w:rsidR="007A6790" w:rsidRPr="00955602">
              <w:rPr>
                <w:rFonts w:ascii="Arial" w:hAnsi="Arial" w:cs="Arial"/>
              </w:rPr>
              <w:t xml:space="preserve"> </w:t>
            </w:r>
            <w:r w:rsidR="006B0D84" w:rsidRPr="006B0D84">
              <w:rPr>
                <w:rFonts w:ascii="Arial" w:hAnsi="Arial" w:cs="Arial"/>
                <w:sz w:val="24"/>
                <w:szCs w:val="24"/>
              </w:rPr>
              <w:t xml:space="preserve">Об изменении балансового счета для платежей в Ненецкий автономный округ </w:t>
            </w:r>
            <w:r w:rsidR="006B0D84">
              <w:rPr>
                <w:rFonts w:ascii="Arial" w:hAnsi="Arial" w:cs="Arial"/>
                <w:sz w:val="24"/>
                <w:szCs w:val="24"/>
              </w:rPr>
              <w:t>с 03.05.2018 года</w:t>
            </w:r>
            <w:r w:rsidR="006B0D84" w:rsidRPr="006B0D8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469F1" w:rsidRPr="006B0D84" w:rsidRDefault="007469F1" w:rsidP="00B025BD">
            <w:pPr>
              <w:pStyle w:val="3"/>
              <w:tabs>
                <w:tab w:val="left" w:pos="6545"/>
              </w:tabs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Зарплата в «конвертах».</w:t>
            </w:r>
          </w:p>
          <w:p w:rsidR="008D753A" w:rsidRPr="00955602" w:rsidRDefault="007469F1" w:rsidP="003A4B77">
            <w:pPr>
              <w:pStyle w:val="3"/>
              <w:tabs>
                <w:tab w:val="left" w:pos="6545"/>
              </w:tabs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B025BD" w:rsidRPr="009556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6790" w:rsidRPr="00955602">
              <w:rPr>
                <w:rFonts w:ascii="Arial" w:hAnsi="Arial" w:cs="Arial"/>
                <w:sz w:val="24"/>
                <w:szCs w:val="24"/>
              </w:rPr>
              <w:t>Электронное взаимодействие с налоговыми органами. Возможности электронных сервисов интернет-сайта ФНС России.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33A8" w:rsidRPr="0054384A" w:rsidRDefault="00602394" w:rsidP="00955602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AC17D2">
              <w:rPr>
                <w:rFonts w:ascii="Arial" w:hAnsi="Arial" w:cs="Arial"/>
                <w:sz w:val="24"/>
                <w:szCs w:val="24"/>
              </w:rPr>
              <w:t>.05</w:t>
            </w:r>
            <w:r w:rsidR="00B90512">
              <w:rPr>
                <w:rFonts w:ascii="Arial" w:hAnsi="Arial" w:cs="Arial"/>
                <w:sz w:val="24"/>
                <w:szCs w:val="24"/>
              </w:rPr>
              <w:t>.2017</w:t>
            </w:r>
          </w:p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84A">
              <w:rPr>
                <w:rFonts w:ascii="Arial" w:hAnsi="Arial" w:cs="Arial"/>
                <w:sz w:val="24"/>
                <w:szCs w:val="24"/>
              </w:rPr>
              <w:t>в 15 часов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г.</w:t>
            </w:r>
            <w:r w:rsidRPr="0054384A">
              <w:rPr>
                <w:rFonts w:ascii="Arial" w:hAnsi="Arial" w:cs="Arial"/>
                <w:sz w:val="24"/>
                <w:szCs w:val="24"/>
              </w:rPr>
              <w:t xml:space="preserve"> Нарьян-Мар,</w:t>
            </w:r>
          </w:p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84A">
              <w:rPr>
                <w:rFonts w:ascii="Arial" w:hAnsi="Arial" w:cs="Arial"/>
                <w:sz w:val="24"/>
                <w:szCs w:val="24"/>
              </w:rPr>
              <w:t>ул.</w:t>
            </w:r>
            <w:r w:rsidR="009556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384A">
              <w:rPr>
                <w:rFonts w:ascii="Arial" w:hAnsi="Arial" w:cs="Arial"/>
                <w:sz w:val="24"/>
                <w:szCs w:val="24"/>
              </w:rPr>
              <w:t>Оленная</w:t>
            </w:r>
            <w:proofErr w:type="spellEnd"/>
            <w:r w:rsidRPr="0054384A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84A">
              <w:rPr>
                <w:rFonts w:ascii="Arial" w:hAnsi="Arial" w:cs="Arial"/>
                <w:sz w:val="24"/>
                <w:szCs w:val="24"/>
              </w:rPr>
              <w:t>д. 25А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84A">
              <w:rPr>
                <w:rFonts w:ascii="Arial" w:hAnsi="Arial" w:cs="Arial"/>
                <w:sz w:val="24"/>
                <w:szCs w:val="24"/>
              </w:rPr>
              <w:t>(81853)</w:t>
            </w:r>
          </w:p>
          <w:p w:rsidR="00BC33A8" w:rsidRPr="0054384A" w:rsidRDefault="00AC17D2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6-48-00</w:t>
            </w:r>
          </w:p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33A8" w:rsidRPr="0054384A" w:rsidTr="00955602">
        <w:trPr>
          <w:trHeight w:val="4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90" w:rsidRPr="00955602" w:rsidRDefault="00645C1D" w:rsidP="006023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C540A8" w:rsidRPr="00955602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3A4B77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  <w:r w:rsidR="007A6790" w:rsidRPr="00955602">
              <w:rPr>
                <w:rFonts w:ascii="Arial" w:hAnsi="Arial" w:cs="Arial"/>
                <w:sz w:val="24"/>
                <w:szCs w:val="24"/>
              </w:rPr>
              <w:t>, налоговые вычеты.</w:t>
            </w:r>
            <w:r w:rsidR="007469F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C33A8" w:rsidRDefault="00645C1D" w:rsidP="006023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  <w:r w:rsidR="00CE7BEC" w:rsidRPr="00955602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r w:rsidR="007A6790" w:rsidRPr="00955602">
              <w:rPr>
                <w:rFonts w:ascii="Arial" w:hAnsi="Arial" w:cs="Arial"/>
                <w:sz w:val="24"/>
                <w:szCs w:val="24"/>
              </w:rPr>
              <w:t>Электронное взаимодействие с налоговыми органами. Возможности электронных сервисов интернет-сайта ФНС России</w:t>
            </w:r>
            <w:r w:rsidR="006B0D8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6B0D84" w:rsidRPr="006B0D84">
              <w:rPr>
                <w:rFonts w:ascii="Arial" w:hAnsi="Arial" w:cs="Arial"/>
                <w:sz w:val="24"/>
                <w:szCs w:val="24"/>
              </w:rPr>
              <w:t>Сервис «Личный кабинет налогоплательщика для физических лиц» (ЛК ФЛ)</w:t>
            </w:r>
            <w:r w:rsidR="006B0D8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469F1" w:rsidRDefault="00602394" w:rsidP="007469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602394">
              <w:rPr>
                <w:rFonts w:ascii="Arial" w:hAnsi="Arial" w:cs="Arial"/>
                <w:sz w:val="24"/>
                <w:szCs w:val="24"/>
              </w:rPr>
              <w:t>3. Порядок применения и регистрации контрольно-кассовой техники для налогоплательщиков, применяющих патентную систему налогообложения и ЕНВД.</w:t>
            </w:r>
            <w:r w:rsidR="006B0D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0D84" w:rsidRPr="006B0D84">
              <w:rPr>
                <w:rFonts w:ascii="Arial" w:hAnsi="Arial" w:cs="Arial"/>
                <w:sz w:val="24"/>
                <w:szCs w:val="24"/>
              </w:rPr>
              <w:t>Какие новшества в сфере ККТ ожидаются в 2018-2019 годах</w:t>
            </w:r>
            <w:r w:rsidR="006B0D8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02394" w:rsidRPr="007469F1" w:rsidRDefault="007469F1" w:rsidP="007469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60239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602394" w:rsidRPr="00602394">
              <w:rPr>
                <w:rFonts w:ascii="Arial" w:hAnsi="Arial" w:cs="Arial"/>
                <w:sz w:val="24"/>
                <w:szCs w:val="24"/>
              </w:rPr>
              <w:t xml:space="preserve">Правильность заполнения платежных документов на перечисление налогов, сборов и иных обязательных платежей в бюджетную систему РФ. </w:t>
            </w:r>
            <w:r w:rsidR="006B0D84" w:rsidRPr="006B0D84">
              <w:rPr>
                <w:rFonts w:ascii="Arial" w:hAnsi="Arial" w:cs="Arial"/>
                <w:sz w:val="24"/>
                <w:szCs w:val="24"/>
              </w:rPr>
              <w:t>Об изменении балансового счета для платежей в бюджет  Ненецкого автономного округа  с 03.05.2018 года.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8" w:rsidRDefault="00BC33A8" w:rsidP="00955602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33A8" w:rsidRPr="0054384A" w:rsidRDefault="00602394" w:rsidP="00955602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AC17D2">
              <w:rPr>
                <w:rFonts w:ascii="Arial" w:hAnsi="Arial" w:cs="Arial"/>
                <w:sz w:val="24"/>
                <w:szCs w:val="24"/>
              </w:rPr>
              <w:t>.06</w:t>
            </w:r>
            <w:r w:rsidR="00B90512">
              <w:rPr>
                <w:rFonts w:ascii="Arial" w:hAnsi="Arial" w:cs="Arial"/>
                <w:sz w:val="24"/>
                <w:szCs w:val="24"/>
              </w:rPr>
              <w:t>.2017</w:t>
            </w:r>
          </w:p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84A">
              <w:rPr>
                <w:rFonts w:ascii="Arial" w:hAnsi="Arial" w:cs="Arial"/>
                <w:sz w:val="24"/>
                <w:szCs w:val="24"/>
              </w:rPr>
              <w:lastRenderedPageBreak/>
              <w:t>в 15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г.</w:t>
            </w:r>
            <w:r w:rsidRPr="0054384A">
              <w:rPr>
                <w:rFonts w:ascii="Arial" w:hAnsi="Arial" w:cs="Arial"/>
                <w:sz w:val="24"/>
                <w:szCs w:val="24"/>
              </w:rPr>
              <w:t xml:space="preserve"> Нарьян-Мар,</w:t>
            </w:r>
          </w:p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84A">
              <w:rPr>
                <w:rFonts w:ascii="Arial" w:hAnsi="Arial" w:cs="Arial"/>
                <w:sz w:val="24"/>
                <w:szCs w:val="24"/>
              </w:rPr>
              <w:t>ул.</w:t>
            </w:r>
            <w:r w:rsidR="009556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384A">
              <w:rPr>
                <w:rFonts w:ascii="Arial" w:hAnsi="Arial" w:cs="Arial"/>
                <w:sz w:val="24"/>
                <w:szCs w:val="24"/>
              </w:rPr>
              <w:t>Оленная</w:t>
            </w:r>
            <w:proofErr w:type="spellEnd"/>
            <w:r w:rsidRPr="0054384A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84A">
              <w:rPr>
                <w:rFonts w:ascii="Arial" w:hAnsi="Arial" w:cs="Arial"/>
                <w:sz w:val="24"/>
                <w:szCs w:val="24"/>
              </w:rPr>
              <w:t>д. 25А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84A">
              <w:rPr>
                <w:rFonts w:ascii="Arial" w:hAnsi="Arial" w:cs="Arial"/>
                <w:sz w:val="24"/>
                <w:szCs w:val="24"/>
              </w:rPr>
              <w:lastRenderedPageBreak/>
              <w:t>(81853)</w:t>
            </w:r>
          </w:p>
          <w:p w:rsidR="00BC33A8" w:rsidRPr="0054384A" w:rsidRDefault="00AC17D2" w:rsidP="00955602">
            <w:pPr>
              <w:pStyle w:val="3"/>
              <w:tabs>
                <w:tab w:val="left" w:pos="6545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6-48-00</w:t>
            </w:r>
          </w:p>
          <w:p w:rsidR="00BC33A8" w:rsidRPr="0054384A" w:rsidRDefault="00BC33A8" w:rsidP="00955602">
            <w:pPr>
              <w:pStyle w:val="3"/>
              <w:tabs>
                <w:tab w:val="left" w:pos="6545"/>
              </w:tabs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C33A8" w:rsidRPr="00803834" w:rsidRDefault="00BC33A8" w:rsidP="00BC33A8">
      <w:pPr>
        <w:pStyle w:val="3"/>
        <w:tabs>
          <w:tab w:val="left" w:pos="6545"/>
        </w:tabs>
        <w:spacing w:after="0"/>
        <w:ind w:left="0"/>
        <w:jc w:val="both"/>
        <w:rPr>
          <w:rFonts w:ascii="Arial" w:hAnsi="Arial" w:cs="Arial"/>
          <w:b/>
          <w:sz w:val="26"/>
          <w:szCs w:val="26"/>
        </w:rPr>
      </w:pPr>
    </w:p>
    <w:p w:rsidR="00645C1D" w:rsidRDefault="00645C1D" w:rsidP="00BC33A8">
      <w:pPr>
        <w:pStyle w:val="3"/>
        <w:tabs>
          <w:tab w:val="left" w:pos="6545"/>
        </w:tabs>
        <w:spacing w:after="0"/>
        <w:ind w:left="0"/>
        <w:jc w:val="both"/>
        <w:rPr>
          <w:rFonts w:ascii="Arial" w:hAnsi="Arial" w:cs="Arial"/>
          <w:b/>
          <w:sz w:val="26"/>
          <w:szCs w:val="26"/>
        </w:rPr>
      </w:pPr>
    </w:p>
    <w:p w:rsidR="003528ED" w:rsidRDefault="00BC33A8" w:rsidP="00645C1D">
      <w:pPr>
        <w:pStyle w:val="3"/>
        <w:tabs>
          <w:tab w:val="left" w:pos="6545"/>
        </w:tabs>
        <w:spacing w:after="0"/>
        <w:ind w:left="0"/>
        <w:jc w:val="both"/>
        <w:rPr>
          <w:rFonts w:ascii="Arial" w:hAnsi="Arial" w:cs="Arial"/>
          <w:b/>
          <w:sz w:val="26"/>
          <w:szCs w:val="26"/>
        </w:rPr>
      </w:pPr>
      <w:r w:rsidRPr="00803834">
        <w:rPr>
          <w:rFonts w:ascii="Arial" w:hAnsi="Arial" w:cs="Arial"/>
          <w:b/>
          <w:sz w:val="26"/>
          <w:szCs w:val="26"/>
        </w:rPr>
        <w:t>Важно!</w:t>
      </w:r>
      <w:r w:rsidRPr="00803834">
        <w:rPr>
          <w:rFonts w:ascii="Arial" w:hAnsi="Arial" w:cs="Arial"/>
          <w:sz w:val="26"/>
          <w:szCs w:val="26"/>
        </w:rPr>
        <w:t xml:space="preserve"> Предложить тему для рассмотрения на семинаре Вы можете по указанным телефонам налоговой инспекции.</w:t>
      </w:r>
    </w:p>
    <w:sectPr w:rsidR="003528ED" w:rsidSect="00BC33A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5CB"/>
    <w:multiLevelType w:val="hybridMultilevel"/>
    <w:tmpl w:val="361C5B6C"/>
    <w:lvl w:ilvl="0" w:tplc="7E0AB870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1" w:hanging="360"/>
      </w:pPr>
    </w:lvl>
    <w:lvl w:ilvl="2" w:tplc="0419001B" w:tentative="1">
      <w:start w:val="1"/>
      <w:numFmt w:val="lowerRoman"/>
      <w:lvlText w:val="%3."/>
      <w:lvlJc w:val="right"/>
      <w:pPr>
        <w:ind w:left="1751" w:hanging="180"/>
      </w:pPr>
    </w:lvl>
    <w:lvl w:ilvl="3" w:tplc="0419000F" w:tentative="1">
      <w:start w:val="1"/>
      <w:numFmt w:val="decimal"/>
      <w:lvlText w:val="%4."/>
      <w:lvlJc w:val="left"/>
      <w:pPr>
        <w:ind w:left="2471" w:hanging="360"/>
      </w:pPr>
    </w:lvl>
    <w:lvl w:ilvl="4" w:tplc="04190019" w:tentative="1">
      <w:start w:val="1"/>
      <w:numFmt w:val="lowerLetter"/>
      <w:lvlText w:val="%5."/>
      <w:lvlJc w:val="left"/>
      <w:pPr>
        <w:ind w:left="3191" w:hanging="360"/>
      </w:pPr>
    </w:lvl>
    <w:lvl w:ilvl="5" w:tplc="0419001B" w:tentative="1">
      <w:start w:val="1"/>
      <w:numFmt w:val="lowerRoman"/>
      <w:lvlText w:val="%6."/>
      <w:lvlJc w:val="right"/>
      <w:pPr>
        <w:ind w:left="3911" w:hanging="180"/>
      </w:pPr>
    </w:lvl>
    <w:lvl w:ilvl="6" w:tplc="0419000F" w:tentative="1">
      <w:start w:val="1"/>
      <w:numFmt w:val="decimal"/>
      <w:lvlText w:val="%7."/>
      <w:lvlJc w:val="left"/>
      <w:pPr>
        <w:ind w:left="4631" w:hanging="360"/>
      </w:pPr>
    </w:lvl>
    <w:lvl w:ilvl="7" w:tplc="04190019" w:tentative="1">
      <w:start w:val="1"/>
      <w:numFmt w:val="lowerLetter"/>
      <w:lvlText w:val="%8."/>
      <w:lvlJc w:val="left"/>
      <w:pPr>
        <w:ind w:left="5351" w:hanging="360"/>
      </w:pPr>
    </w:lvl>
    <w:lvl w:ilvl="8" w:tplc="041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1">
    <w:nsid w:val="0BB53E3E"/>
    <w:multiLevelType w:val="hybridMultilevel"/>
    <w:tmpl w:val="25FC8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B50E6"/>
    <w:multiLevelType w:val="hybridMultilevel"/>
    <w:tmpl w:val="4CE45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6579D"/>
    <w:multiLevelType w:val="hybridMultilevel"/>
    <w:tmpl w:val="DB9ED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905FB"/>
    <w:multiLevelType w:val="hybridMultilevel"/>
    <w:tmpl w:val="175C82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E7C9D"/>
    <w:multiLevelType w:val="hybridMultilevel"/>
    <w:tmpl w:val="07827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F70660"/>
    <w:multiLevelType w:val="hybridMultilevel"/>
    <w:tmpl w:val="D1846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7B6811"/>
    <w:multiLevelType w:val="hybridMultilevel"/>
    <w:tmpl w:val="4E22C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73E53"/>
    <w:multiLevelType w:val="hybridMultilevel"/>
    <w:tmpl w:val="BAAE5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A8"/>
    <w:rsid w:val="000503C7"/>
    <w:rsid w:val="00133AE2"/>
    <w:rsid w:val="00145385"/>
    <w:rsid w:val="00181849"/>
    <w:rsid w:val="0018729F"/>
    <w:rsid w:val="00212EA0"/>
    <w:rsid w:val="00291525"/>
    <w:rsid w:val="00295AE9"/>
    <w:rsid w:val="003002CD"/>
    <w:rsid w:val="003528ED"/>
    <w:rsid w:val="0038724D"/>
    <w:rsid w:val="003A4B77"/>
    <w:rsid w:val="004174E5"/>
    <w:rsid w:val="004B6DE7"/>
    <w:rsid w:val="004D0D73"/>
    <w:rsid w:val="004E0E9A"/>
    <w:rsid w:val="005562F5"/>
    <w:rsid w:val="005A7E45"/>
    <w:rsid w:val="005D5A24"/>
    <w:rsid w:val="00602394"/>
    <w:rsid w:val="00645C1D"/>
    <w:rsid w:val="006B0D84"/>
    <w:rsid w:val="007469F1"/>
    <w:rsid w:val="00746BA6"/>
    <w:rsid w:val="007A6790"/>
    <w:rsid w:val="007C047B"/>
    <w:rsid w:val="00857582"/>
    <w:rsid w:val="008B5F40"/>
    <w:rsid w:val="008D753A"/>
    <w:rsid w:val="008E03EF"/>
    <w:rsid w:val="008F359D"/>
    <w:rsid w:val="00955602"/>
    <w:rsid w:val="00986874"/>
    <w:rsid w:val="00AC17D2"/>
    <w:rsid w:val="00B025BD"/>
    <w:rsid w:val="00B0497E"/>
    <w:rsid w:val="00B10FCD"/>
    <w:rsid w:val="00B61FCF"/>
    <w:rsid w:val="00B836A1"/>
    <w:rsid w:val="00B90512"/>
    <w:rsid w:val="00BC33A8"/>
    <w:rsid w:val="00BE1ADF"/>
    <w:rsid w:val="00C3321D"/>
    <w:rsid w:val="00C46CE2"/>
    <w:rsid w:val="00C540A8"/>
    <w:rsid w:val="00CB72BD"/>
    <w:rsid w:val="00CE738A"/>
    <w:rsid w:val="00CE7BEC"/>
    <w:rsid w:val="00D4745B"/>
    <w:rsid w:val="00D854CA"/>
    <w:rsid w:val="00DA3EA3"/>
    <w:rsid w:val="00E26809"/>
    <w:rsid w:val="00EE0AEA"/>
    <w:rsid w:val="00FC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C33A8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C33A8"/>
    <w:rPr>
      <w:rFonts w:ascii="Times New Roman" w:eastAsia="Times New Roman" w:hAnsi="Times New Roman" w:cs="Times New Roman"/>
      <w:snapToGrid w:val="0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8F359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F359D"/>
  </w:style>
  <w:style w:type="character" w:styleId="a3">
    <w:name w:val="Hyperlink"/>
    <w:basedOn w:val="a0"/>
    <w:unhideWhenUsed/>
    <w:rsid w:val="008F35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3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40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C33A8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C33A8"/>
    <w:rPr>
      <w:rFonts w:ascii="Times New Roman" w:eastAsia="Times New Roman" w:hAnsi="Times New Roman" w:cs="Times New Roman"/>
      <w:snapToGrid w:val="0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8F359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F359D"/>
  </w:style>
  <w:style w:type="character" w:styleId="a3">
    <w:name w:val="Hyperlink"/>
    <w:basedOn w:val="a0"/>
    <w:unhideWhenUsed/>
    <w:rsid w:val="008F35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3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4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8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пресс-служба налогового управления</cp:lastModifiedBy>
  <cp:revision>4</cp:revision>
  <cp:lastPrinted>2018-03-22T12:09:00Z</cp:lastPrinted>
  <dcterms:created xsi:type="dcterms:W3CDTF">2018-03-22T11:43:00Z</dcterms:created>
  <dcterms:modified xsi:type="dcterms:W3CDTF">2018-03-30T08:38:00Z</dcterms:modified>
</cp:coreProperties>
</file>